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308"/>
        <w:gridCol w:w="1416"/>
        <w:gridCol w:w="4304"/>
      </w:tblGrid>
      <w:tr w:rsidR="004E5AAA" w:rsidRPr="006A5565" w14:paraId="2B2FB050" w14:textId="77777777" w:rsidTr="00ED71F0">
        <w:trPr>
          <w:trHeight w:val="499"/>
        </w:trPr>
        <w:tc>
          <w:tcPr>
            <w:tcW w:w="290" w:type="pct"/>
            <w:vAlign w:val="center"/>
          </w:tcPr>
          <w:p w14:paraId="0AAD1743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14:paraId="2D621EF6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284A90FF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5" w:type="pct"/>
            <w:shd w:val="clear" w:color="auto" w:fill="auto"/>
            <w:vAlign w:val="center"/>
            <w:hideMark/>
          </w:tcPr>
          <w:p w14:paraId="4FA94101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416293" w:rsidRPr="006A5565" w14:paraId="7B175349" w14:textId="77777777" w:rsidTr="00274D36">
        <w:trPr>
          <w:trHeight w:val="5737"/>
        </w:trPr>
        <w:tc>
          <w:tcPr>
            <w:tcW w:w="290" w:type="pct"/>
            <w:vAlign w:val="center"/>
          </w:tcPr>
          <w:p w14:paraId="5F8BA495" w14:textId="77777777" w:rsidR="00416293" w:rsidRPr="000F67C7" w:rsidRDefault="00416293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4" w:type="pct"/>
            <w:shd w:val="clear" w:color="auto" w:fill="auto"/>
            <w:vAlign w:val="center"/>
          </w:tcPr>
          <w:p w14:paraId="0B35D8D3" w14:textId="5A962DAF" w:rsidR="00416293" w:rsidRPr="00450EE5" w:rsidRDefault="00457962" w:rsidP="004162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经皮肾镜</w:t>
            </w:r>
            <w:r w:rsidR="0055241A">
              <w:rPr>
                <w:rFonts w:ascii="宋体" w:eastAsia="宋体" w:hAnsi="宋体" w:cs="宋体" w:hint="eastAsia"/>
                <w:color w:val="000000"/>
                <w:szCs w:val="18"/>
              </w:rPr>
              <w:t>穿刺套装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BCBD153" w14:textId="4F08B8A4" w:rsidR="0066033A" w:rsidRPr="008A15FB" w:rsidRDefault="00457962" w:rsidP="007830D7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针状</w:t>
            </w:r>
          </w:p>
        </w:tc>
        <w:tc>
          <w:tcPr>
            <w:tcW w:w="2525" w:type="pct"/>
            <w:shd w:val="clear" w:color="auto" w:fill="auto"/>
            <w:vAlign w:val="center"/>
          </w:tcPr>
          <w:p w14:paraId="4CCEDDCF" w14:textId="19A04E3B" w:rsidR="00173880" w:rsidRPr="00AA2C9F" w:rsidRDefault="00173880" w:rsidP="007830D7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用于</w:t>
            </w:r>
            <w:r w:rsidR="00457962">
              <w:rPr>
                <w:rFonts w:ascii="宋体" w:eastAsia="宋体" w:hAnsi="宋体" w:cs="宋体" w:hint="eastAsia"/>
                <w:color w:val="000000"/>
                <w:szCs w:val="18"/>
              </w:rPr>
              <w:t>超微可视成像，辅助穿刺，激光碎石等</w:t>
            </w:r>
            <w:r w:rsidR="007830D7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0AA478B1" w14:textId="77777777" w:rsidR="000C1432" w:rsidRDefault="00457962" w:rsidP="007830D7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镜鞘规格不超过Fr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4.8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，优质不锈钢，高韧性，带刻度</w:t>
            </w:r>
            <w:r w:rsidR="00116534">
              <w:rPr>
                <w:rFonts w:ascii="宋体" w:eastAsia="宋体" w:hAnsi="宋体" w:cs="宋体" w:hint="eastAsia"/>
                <w:color w:val="000000"/>
                <w:szCs w:val="18"/>
              </w:rPr>
              <w:t>，针尖锋利，损伤小</w:t>
            </w:r>
            <w:r w:rsidR="000C1432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4623313B" w14:textId="62B6CB40" w:rsidR="00116534" w:rsidRDefault="00BE528B" w:rsidP="007830D7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含三通连接器、进水通道、激光通道、镜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体固定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器、光纤锁</w:t>
            </w:r>
            <w:r w:rsidR="007830D7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452A193F" w14:textId="1313C939" w:rsidR="00AF66FE" w:rsidRPr="00116534" w:rsidRDefault="0055241A" w:rsidP="0055241A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F45B94">
              <w:rPr>
                <w:rFonts w:ascii="宋体" w:eastAsia="宋体" w:hAnsi="宋体" w:cs="宋体" w:hint="eastAsia"/>
                <w:color w:val="000000"/>
                <w:szCs w:val="18"/>
              </w:rPr>
              <w:t>可适用于医院现有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经皮肾镜</w:t>
            </w:r>
            <w:r w:rsidRPr="00F45B94">
              <w:rPr>
                <w:rFonts w:ascii="宋体" w:eastAsia="宋体" w:hAnsi="宋体" w:cs="宋体" w:hint="eastAsia"/>
                <w:color w:val="000000"/>
                <w:szCs w:val="18"/>
              </w:rPr>
              <w:t>系统（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PD-PN-0080</w:t>
            </w:r>
            <w:r w:rsidRPr="00F45B94">
              <w:rPr>
                <w:rFonts w:ascii="宋体" w:eastAsia="宋体" w:hAnsi="宋体" w:cs="宋体" w:hint="eastAsia"/>
                <w:color w:val="000000"/>
                <w:szCs w:val="18"/>
              </w:rPr>
              <w:t>），或可提供其他设备解决方案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  <w:bookmarkStart w:id="0" w:name="_GoBack"/>
            <w:bookmarkEnd w:id="0"/>
          </w:p>
        </w:tc>
      </w:tr>
    </w:tbl>
    <w:p w14:paraId="48E309B6" w14:textId="25BC55F2" w:rsidR="00C9027D" w:rsidRDefault="007830D7" w:rsidP="003D0E29">
      <w:pPr>
        <w:jc w:val="center"/>
        <w:rPr>
          <w:b/>
          <w:sz w:val="28"/>
        </w:rPr>
      </w:pPr>
      <w:r>
        <w:rPr>
          <w:b/>
          <w:sz w:val="28"/>
        </w:rPr>
        <w:t>经皮肾镜</w:t>
      </w:r>
      <w:r w:rsidR="0055241A">
        <w:rPr>
          <w:rFonts w:hint="eastAsia"/>
          <w:b/>
          <w:sz w:val="28"/>
        </w:rPr>
        <w:t>穿刺套装</w:t>
      </w:r>
      <w:r w:rsidR="003D0E29" w:rsidRPr="003D0E29">
        <w:rPr>
          <w:b/>
          <w:sz w:val="28"/>
        </w:rPr>
        <w:t>采购需求</w:t>
      </w:r>
    </w:p>
    <w:p w14:paraId="02E1586A" w14:textId="64F167D4" w:rsidR="00475466" w:rsidRDefault="00475466" w:rsidP="00475466">
      <w:pPr>
        <w:rPr>
          <w:b/>
          <w:sz w:val="28"/>
        </w:rPr>
      </w:pPr>
    </w:p>
    <w:p w14:paraId="1A0987B1" w14:textId="60F4ACB9" w:rsidR="00475466" w:rsidRPr="009B78E6" w:rsidRDefault="007830D7" w:rsidP="00475466">
      <w:pPr>
        <w:jc w:val="center"/>
        <w:rPr>
          <w:bCs/>
          <w:sz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AA75915" wp14:editId="2C491962">
            <wp:simplePos x="0" y="0"/>
            <wp:positionH relativeFrom="page">
              <wp:posOffset>5210175</wp:posOffset>
            </wp:positionH>
            <wp:positionV relativeFrom="page">
              <wp:posOffset>6010275</wp:posOffset>
            </wp:positionV>
            <wp:extent cx="942975" cy="457200"/>
            <wp:effectExtent l="0" t="0" r="0" b="0"/>
            <wp:wrapNone/>
            <wp:docPr id="1028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9659" b="89773" l="9972" r="93961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5466">
        <w:rPr>
          <w:b/>
          <w:sz w:val="28"/>
        </w:rPr>
        <w:t xml:space="preserve">                     </w:t>
      </w:r>
    </w:p>
    <w:p w14:paraId="0F95E9BD" w14:textId="77777777" w:rsidR="00475466" w:rsidRPr="003D0E29" w:rsidRDefault="00475466" w:rsidP="003D0E29">
      <w:pPr>
        <w:jc w:val="center"/>
        <w:rPr>
          <w:b/>
          <w:sz w:val="28"/>
        </w:rPr>
      </w:pPr>
    </w:p>
    <w:sectPr w:rsidR="00475466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D9868" w14:textId="77777777" w:rsidR="00A10403" w:rsidRDefault="00A10403" w:rsidP="006A5565">
      <w:r>
        <w:separator/>
      </w:r>
    </w:p>
  </w:endnote>
  <w:endnote w:type="continuationSeparator" w:id="0">
    <w:p w14:paraId="33397E04" w14:textId="77777777" w:rsidR="00A10403" w:rsidRDefault="00A10403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0E555" w14:textId="77777777" w:rsidR="00A10403" w:rsidRDefault="00A10403" w:rsidP="006A5565">
      <w:r>
        <w:separator/>
      </w:r>
    </w:p>
  </w:footnote>
  <w:footnote w:type="continuationSeparator" w:id="0">
    <w:p w14:paraId="7969745F" w14:textId="77777777" w:rsidR="00A10403" w:rsidRDefault="00A10403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BD5243"/>
    <w:multiLevelType w:val="hybridMultilevel"/>
    <w:tmpl w:val="F3964372"/>
    <w:lvl w:ilvl="0" w:tplc="890E6986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3510C27"/>
    <w:multiLevelType w:val="hybridMultilevel"/>
    <w:tmpl w:val="A98A8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569C5500"/>
    <w:multiLevelType w:val="hybridMultilevel"/>
    <w:tmpl w:val="329CD782"/>
    <w:lvl w:ilvl="0" w:tplc="13DA198E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A3ABA"/>
    <w:rsid w:val="000A7BD6"/>
    <w:rsid w:val="000C1432"/>
    <w:rsid w:val="000D257E"/>
    <w:rsid w:val="000F093A"/>
    <w:rsid w:val="000F48D1"/>
    <w:rsid w:val="000F67C7"/>
    <w:rsid w:val="00116534"/>
    <w:rsid w:val="001464D2"/>
    <w:rsid w:val="00161B83"/>
    <w:rsid w:val="00173880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74D36"/>
    <w:rsid w:val="00284C8F"/>
    <w:rsid w:val="00293F43"/>
    <w:rsid w:val="002B3604"/>
    <w:rsid w:val="002C061E"/>
    <w:rsid w:val="002C389B"/>
    <w:rsid w:val="002F2556"/>
    <w:rsid w:val="003007CA"/>
    <w:rsid w:val="00305E83"/>
    <w:rsid w:val="003302ED"/>
    <w:rsid w:val="003349F1"/>
    <w:rsid w:val="0034533F"/>
    <w:rsid w:val="00350AB5"/>
    <w:rsid w:val="0035576A"/>
    <w:rsid w:val="0036471F"/>
    <w:rsid w:val="00370A1C"/>
    <w:rsid w:val="00384FCE"/>
    <w:rsid w:val="00397CD9"/>
    <w:rsid w:val="003A09CF"/>
    <w:rsid w:val="003A198B"/>
    <w:rsid w:val="003A2446"/>
    <w:rsid w:val="003C255E"/>
    <w:rsid w:val="003D0E29"/>
    <w:rsid w:val="003F32E3"/>
    <w:rsid w:val="00416293"/>
    <w:rsid w:val="00420734"/>
    <w:rsid w:val="004463CA"/>
    <w:rsid w:val="00450EE5"/>
    <w:rsid w:val="0045335C"/>
    <w:rsid w:val="00457962"/>
    <w:rsid w:val="00475466"/>
    <w:rsid w:val="00476C96"/>
    <w:rsid w:val="004A303F"/>
    <w:rsid w:val="004A6CCF"/>
    <w:rsid w:val="004D5544"/>
    <w:rsid w:val="004E5AAA"/>
    <w:rsid w:val="004F5267"/>
    <w:rsid w:val="0050789C"/>
    <w:rsid w:val="00511720"/>
    <w:rsid w:val="00527FE0"/>
    <w:rsid w:val="00545BBE"/>
    <w:rsid w:val="0055241A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3A"/>
    <w:rsid w:val="0066039D"/>
    <w:rsid w:val="00661B20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830D7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8369C"/>
    <w:rsid w:val="009B4BEF"/>
    <w:rsid w:val="009C3814"/>
    <w:rsid w:val="00A10403"/>
    <w:rsid w:val="00A14A6D"/>
    <w:rsid w:val="00A74162"/>
    <w:rsid w:val="00AA2C9F"/>
    <w:rsid w:val="00AB085B"/>
    <w:rsid w:val="00AC1371"/>
    <w:rsid w:val="00AE321F"/>
    <w:rsid w:val="00AE5D35"/>
    <w:rsid w:val="00AF66FE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D025D"/>
    <w:rsid w:val="00BE528B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13BCE"/>
    <w:rsid w:val="00E359E4"/>
    <w:rsid w:val="00E52718"/>
    <w:rsid w:val="00E6292F"/>
    <w:rsid w:val="00E72E1E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57AD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1B2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5</cp:revision>
  <cp:lastPrinted>2023-06-09T02:51:00Z</cp:lastPrinted>
  <dcterms:created xsi:type="dcterms:W3CDTF">2023-06-08T02:38:00Z</dcterms:created>
  <dcterms:modified xsi:type="dcterms:W3CDTF">2023-06-09T02:52:00Z</dcterms:modified>
</cp:coreProperties>
</file>